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D25" w:rsidRPr="008C1B35" w:rsidRDefault="00EC0D25" w:rsidP="00EC0D25">
      <w:pPr>
        <w:ind w:left="-567" w:firstLine="709"/>
        <w:jc w:val="both"/>
        <w:rPr>
          <w:sz w:val="28"/>
          <w:szCs w:val="28"/>
        </w:rPr>
      </w:pPr>
      <w:r w:rsidRPr="008C1B35">
        <w:rPr>
          <w:sz w:val="28"/>
          <w:szCs w:val="28"/>
        </w:rPr>
        <w:t>Динамика изменения расходов по муниципальным программам бюджета города Сарова приведена в таблице:</w:t>
      </w:r>
    </w:p>
    <w:p w:rsidR="00EC0D25" w:rsidRPr="008C1B35" w:rsidRDefault="00EC0D25" w:rsidP="00EC0D25">
      <w:pPr>
        <w:ind w:firstLine="540"/>
        <w:jc w:val="both"/>
        <w:rPr>
          <w:b/>
        </w:rPr>
      </w:pPr>
    </w:p>
    <w:tbl>
      <w:tblPr>
        <w:tblW w:w="10348" w:type="dxa"/>
        <w:tblInd w:w="-459" w:type="dxa"/>
        <w:tblLayout w:type="fixed"/>
        <w:tblLook w:val="0000"/>
      </w:tblPr>
      <w:tblGrid>
        <w:gridCol w:w="4962"/>
        <w:gridCol w:w="1984"/>
        <w:gridCol w:w="2126"/>
        <w:gridCol w:w="1276"/>
      </w:tblGrid>
      <w:tr w:rsidR="00EC0D25" w:rsidRPr="008C1B35" w:rsidTr="0076136B">
        <w:trPr>
          <w:trHeight w:val="7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D25" w:rsidRPr="008C1B35" w:rsidRDefault="00EC0D25" w:rsidP="0076136B">
            <w:pPr>
              <w:jc w:val="center"/>
              <w:rPr>
                <w:b/>
                <w:bCs/>
                <w:sz w:val="22"/>
                <w:szCs w:val="22"/>
              </w:rPr>
            </w:pPr>
            <w:r w:rsidRPr="008C1B35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  <w:p w:rsidR="00EC0D25" w:rsidRPr="008C1B35" w:rsidRDefault="00EC0D25" w:rsidP="0076136B">
            <w:pPr>
              <w:jc w:val="center"/>
              <w:rPr>
                <w:b/>
                <w:bCs/>
              </w:rPr>
            </w:pPr>
            <w:r w:rsidRPr="008C1B35">
              <w:rPr>
                <w:b/>
                <w:bCs/>
                <w:sz w:val="22"/>
                <w:szCs w:val="22"/>
              </w:rPr>
              <w:t>муниципальных программ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D25" w:rsidRPr="008C1B35" w:rsidRDefault="00EC0D25" w:rsidP="0076136B">
            <w:pPr>
              <w:jc w:val="center"/>
              <w:rPr>
                <w:b/>
                <w:sz w:val="22"/>
                <w:szCs w:val="22"/>
              </w:rPr>
            </w:pPr>
            <w:r w:rsidRPr="008C1B35">
              <w:rPr>
                <w:b/>
                <w:sz w:val="22"/>
                <w:szCs w:val="22"/>
              </w:rPr>
              <w:t>2024 год</w:t>
            </w:r>
          </w:p>
          <w:p w:rsidR="00EC0D25" w:rsidRPr="008C1B35" w:rsidRDefault="00EC0D25" w:rsidP="0076136B">
            <w:pPr>
              <w:jc w:val="center"/>
              <w:rPr>
                <w:b/>
                <w:sz w:val="22"/>
                <w:szCs w:val="22"/>
              </w:rPr>
            </w:pPr>
            <w:r w:rsidRPr="008C1B35">
              <w:rPr>
                <w:b/>
                <w:sz w:val="22"/>
                <w:szCs w:val="22"/>
              </w:rPr>
              <w:t>Фактическое исполнение,</w:t>
            </w:r>
          </w:p>
          <w:p w:rsidR="00EC0D25" w:rsidRPr="008C1B35" w:rsidRDefault="00EC0D25" w:rsidP="0076136B">
            <w:pPr>
              <w:jc w:val="center"/>
              <w:rPr>
                <w:b/>
                <w:bCs/>
              </w:rPr>
            </w:pPr>
            <w:r w:rsidRPr="008C1B35">
              <w:rPr>
                <w:b/>
                <w:sz w:val="22"/>
                <w:szCs w:val="22"/>
              </w:rPr>
              <w:t>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  <w:rPr>
                <w:b/>
                <w:sz w:val="22"/>
                <w:szCs w:val="22"/>
              </w:rPr>
            </w:pPr>
            <w:r w:rsidRPr="008C1B35">
              <w:rPr>
                <w:b/>
                <w:sz w:val="22"/>
                <w:szCs w:val="22"/>
              </w:rPr>
              <w:t>2025 год</w:t>
            </w:r>
          </w:p>
          <w:p w:rsidR="00EC0D25" w:rsidRPr="008C1B35" w:rsidRDefault="00EC0D25" w:rsidP="0076136B">
            <w:pPr>
              <w:jc w:val="center"/>
              <w:rPr>
                <w:b/>
                <w:sz w:val="22"/>
                <w:szCs w:val="22"/>
              </w:rPr>
            </w:pPr>
            <w:r w:rsidRPr="008C1B35">
              <w:rPr>
                <w:b/>
                <w:sz w:val="22"/>
                <w:szCs w:val="22"/>
              </w:rPr>
              <w:t>Фактическое исполнение,</w:t>
            </w:r>
          </w:p>
          <w:p w:rsidR="00EC0D25" w:rsidRPr="008C1B35" w:rsidRDefault="00EC0D25" w:rsidP="0076136B">
            <w:pPr>
              <w:jc w:val="center"/>
              <w:rPr>
                <w:b/>
                <w:bCs/>
              </w:rPr>
            </w:pPr>
            <w:r w:rsidRPr="008C1B35">
              <w:rPr>
                <w:b/>
                <w:sz w:val="22"/>
                <w:szCs w:val="22"/>
              </w:rPr>
              <w:t>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  <w:rPr>
                <w:b/>
                <w:bCs/>
                <w:sz w:val="22"/>
                <w:szCs w:val="22"/>
              </w:rPr>
            </w:pPr>
            <w:r w:rsidRPr="008C1B35">
              <w:rPr>
                <w:b/>
                <w:bCs/>
                <w:sz w:val="22"/>
                <w:szCs w:val="22"/>
              </w:rPr>
              <w:t xml:space="preserve">% </w:t>
            </w:r>
          </w:p>
          <w:p w:rsidR="00EC0D25" w:rsidRPr="008C1B35" w:rsidRDefault="00EC0D25" w:rsidP="0076136B">
            <w:pPr>
              <w:jc w:val="center"/>
              <w:rPr>
                <w:b/>
                <w:bCs/>
              </w:rPr>
            </w:pPr>
            <w:r w:rsidRPr="008C1B35">
              <w:rPr>
                <w:b/>
                <w:bCs/>
                <w:sz w:val="22"/>
                <w:szCs w:val="22"/>
              </w:rPr>
              <w:t>к 2024 году</w:t>
            </w:r>
          </w:p>
        </w:tc>
      </w:tr>
      <w:tr w:rsidR="00EC0D25" w:rsidRPr="008C1B35" w:rsidTr="0076136B">
        <w:trPr>
          <w:trHeight w:val="45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D25" w:rsidRPr="008C1B35" w:rsidRDefault="00EC0D25" w:rsidP="0076136B">
            <w:pPr>
              <w:jc w:val="center"/>
              <w:rPr>
                <w:b/>
                <w:bCs/>
              </w:rPr>
            </w:pPr>
            <w:r w:rsidRPr="008C1B35">
              <w:rPr>
                <w:b/>
                <w:bCs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D25" w:rsidRPr="008C1B35" w:rsidRDefault="00EC0D25" w:rsidP="0076136B">
            <w:pPr>
              <w:jc w:val="center"/>
              <w:rPr>
                <w:b/>
                <w:bCs/>
              </w:rPr>
            </w:pPr>
            <w:r w:rsidRPr="008C1B35">
              <w:rPr>
                <w:b/>
                <w:bCs/>
              </w:rPr>
              <w:t>4 902 376 567,32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  <w:rPr>
                <w:b/>
                <w:bCs/>
              </w:rPr>
            </w:pPr>
            <w:r w:rsidRPr="008C1B35">
              <w:rPr>
                <w:b/>
                <w:bCs/>
              </w:rPr>
              <w:t>5 463 190 360,38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  <w:rPr>
                <w:b/>
              </w:rPr>
            </w:pPr>
            <w:r w:rsidRPr="008C1B35">
              <w:rPr>
                <w:b/>
              </w:rPr>
              <w:t>111,44</w:t>
            </w:r>
          </w:p>
        </w:tc>
      </w:tr>
      <w:tr w:rsidR="00EC0D25" w:rsidRPr="008C1B35" w:rsidTr="0076136B">
        <w:trPr>
          <w:trHeight w:val="45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D25" w:rsidRPr="008C1B35" w:rsidRDefault="00EC0D25" w:rsidP="0076136B">
            <w:pPr>
              <w:rPr>
                <w:b/>
                <w:bCs/>
              </w:rPr>
            </w:pPr>
            <w:r w:rsidRPr="008C1B35">
              <w:rPr>
                <w:bCs/>
              </w:rPr>
              <w:t xml:space="preserve">1.Муниципальная программа </w:t>
            </w:r>
            <w:r>
              <w:rPr>
                <w:bCs/>
              </w:rPr>
              <w:t>«</w:t>
            </w:r>
            <w:r w:rsidRPr="008C1B35">
              <w:rPr>
                <w:bCs/>
              </w:rPr>
              <w:t>Информационное общество города Сарова Нижегородской области</w:t>
            </w:r>
            <w:r>
              <w:rPr>
                <w:bCs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7 936 000,00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8 561 500,00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</w:pPr>
            <w:r w:rsidRPr="008C1B35">
              <w:t>107,88</w:t>
            </w:r>
          </w:p>
        </w:tc>
      </w:tr>
      <w:tr w:rsidR="00EC0D25" w:rsidRPr="008C1B35" w:rsidTr="0076136B">
        <w:trPr>
          <w:trHeight w:val="6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D25" w:rsidRPr="008C1B35" w:rsidRDefault="00EC0D25" w:rsidP="0076136B">
            <w:pPr>
              <w:rPr>
                <w:bCs/>
                <w:iCs/>
              </w:rPr>
            </w:pPr>
            <w:r w:rsidRPr="008C1B35">
              <w:rPr>
                <w:bCs/>
                <w:iCs/>
              </w:rPr>
              <w:t xml:space="preserve">2.Муниципальная программа </w:t>
            </w:r>
            <w:r>
              <w:rPr>
                <w:bCs/>
                <w:iCs/>
              </w:rPr>
              <w:t>«</w:t>
            </w:r>
            <w:r w:rsidRPr="008C1B35">
              <w:rPr>
                <w:bCs/>
                <w:iCs/>
              </w:rPr>
              <w:t>Энергосбережение и повышение энергетической эффективности города Сарова Нижегородской области</w:t>
            </w:r>
            <w:r>
              <w:rPr>
                <w:bCs/>
                <w:iCs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290 637,88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324 351,98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</w:pPr>
            <w:r w:rsidRPr="008C1B35">
              <w:t>111,60</w:t>
            </w:r>
          </w:p>
        </w:tc>
      </w:tr>
      <w:tr w:rsidR="00EC0D25" w:rsidRPr="008C1B35" w:rsidTr="0076136B">
        <w:trPr>
          <w:trHeight w:val="6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D25" w:rsidRPr="008C1B35" w:rsidRDefault="00EC0D25" w:rsidP="0076136B">
            <w:pPr>
              <w:rPr>
                <w:bCs/>
                <w:iCs/>
              </w:rPr>
            </w:pPr>
            <w:r w:rsidRPr="008C1B35">
              <w:rPr>
                <w:bCs/>
                <w:iCs/>
              </w:rPr>
              <w:t xml:space="preserve">3. Муниципальная программа </w:t>
            </w:r>
            <w:r>
              <w:rPr>
                <w:bCs/>
                <w:iCs/>
              </w:rPr>
              <w:t>«</w:t>
            </w:r>
            <w:r w:rsidRPr="008C1B35">
              <w:rPr>
                <w:bCs/>
                <w:iCs/>
              </w:rPr>
              <w:t>Обеспечение населения города Сарова Нижегородской области доступным и комфортным жильем</w:t>
            </w:r>
            <w:r>
              <w:rPr>
                <w:bCs/>
                <w:iCs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63 688 807,06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22 936 261,88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</w:pPr>
            <w:r w:rsidRPr="008C1B35">
              <w:t>36,01</w:t>
            </w:r>
          </w:p>
        </w:tc>
      </w:tr>
      <w:tr w:rsidR="00EC0D25" w:rsidRPr="008C1B35" w:rsidTr="0076136B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D25" w:rsidRPr="008C1B35" w:rsidRDefault="00EC0D25" w:rsidP="0076136B">
            <w:pPr>
              <w:rPr>
                <w:bCs/>
                <w:iCs/>
              </w:rPr>
            </w:pPr>
            <w:r w:rsidRPr="008C1B35">
              <w:rPr>
                <w:bCs/>
                <w:iCs/>
              </w:rPr>
              <w:t xml:space="preserve">4. Муниципальная программа </w:t>
            </w:r>
            <w:r>
              <w:rPr>
                <w:bCs/>
                <w:iCs/>
              </w:rPr>
              <w:t>«</w:t>
            </w:r>
            <w:r w:rsidRPr="008C1B35">
              <w:rPr>
                <w:bCs/>
                <w:iCs/>
              </w:rPr>
              <w:t>Физическая культура, массовый спорт и молодежная политика города Сарова Нижегородской области</w:t>
            </w:r>
            <w:r>
              <w:rPr>
                <w:bCs/>
                <w:iCs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434 953 422,66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561 005 736,66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</w:pPr>
            <w:r w:rsidRPr="008C1B35">
              <w:t>128,98</w:t>
            </w:r>
          </w:p>
        </w:tc>
      </w:tr>
      <w:tr w:rsidR="00EC0D25" w:rsidRPr="008C1B35" w:rsidTr="0076136B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D25" w:rsidRPr="008C1B35" w:rsidRDefault="00EC0D25" w:rsidP="0076136B">
            <w:pPr>
              <w:rPr>
                <w:bCs/>
                <w:iCs/>
              </w:rPr>
            </w:pPr>
            <w:r w:rsidRPr="008C1B35">
              <w:rPr>
                <w:bCs/>
                <w:iCs/>
              </w:rPr>
              <w:t>5. Муниципальная программа</w:t>
            </w:r>
            <w:r>
              <w:rPr>
                <w:bCs/>
                <w:iCs/>
              </w:rPr>
              <w:t xml:space="preserve"> «</w:t>
            </w:r>
            <w:r w:rsidRPr="008C1B35">
              <w:rPr>
                <w:bCs/>
                <w:iCs/>
              </w:rPr>
              <w:t>Культура города Сарова Нижегородской области</w:t>
            </w:r>
            <w:r>
              <w:rPr>
                <w:bCs/>
                <w:iCs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653 513 198,42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630 661 542,40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</w:pPr>
            <w:r w:rsidRPr="008C1B35">
              <w:t>96,50</w:t>
            </w:r>
          </w:p>
        </w:tc>
      </w:tr>
      <w:tr w:rsidR="00EC0D25" w:rsidRPr="008C1B35" w:rsidTr="0076136B">
        <w:trPr>
          <w:trHeight w:val="6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D25" w:rsidRPr="008C1B35" w:rsidRDefault="00EC0D25" w:rsidP="0076136B">
            <w:pPr>
              <w:rPr>
                <w:bCs/>
                <w:iCs/>
              </w:rPr>
            </w:pPr>
            <w:r w:rsidRPr="008C1B35">
              <w:rPr>
                <w:bCs/>
                <w:iCs/>
              </w:rPr>
              <w:t xml:space="preserve">6. Муниципальная программа </w:t>
            </w:r>
            <w:r>
              <w:rPr>
                <w:bCs/>
                <w:iCs/>
              </w:rPr>
              <w:t>«</w:t>
            </w:r>
            <w:r w:rsidRPr="008C1B35">
              <w:rPr>
                <w:bCs/>
                <w:iCs/>
              </w:rPr>
              <w:t>Образование города Сарова Нижегородской области</w:t>
            </w:r>
            <w:r>
              <w:rPr>
                <w:bCs/>
                <w:iCs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2 836 254 824,81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2 901 614 142,73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</w:pPr>
            <w:r w:rsidRPr="008C1B35">
              <w:t>102,30</w:t>
            </w:r>
          </w:p>
        </w:tc>
      </w:tr>
      <w:tr w:rsidR="00EC0D25" w:rsidRPr="008C1B35" w:rsidTr="0076136B">
        <w:trPr>
          <w:trHeight w:val="51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D25" w:rsidRPr="008C1B35" w:rsidRDefault="00EC0D25" w:rsidP="0076136B">
            <w:pPr>
              <w:rPr>
                <w:bCs/>
                <w:iCs/>
              </w:rPr>
            </w:pPr>
            <w:r w:rsidRPr="008C1B35">
              <w:rPr>
                <w:bCs/>
                <w:iCs/>
              </w:rPr>
              <w:t>7. Муниципальная программа</w:t>
            </w:r>
            <w:proofErr w:type="gramStart"/>
            <w:r>
              <w:rPr>
                <w:bCs/>
                <w:iCs/>
              </w:rPr>
              <w:t>»</w:t>
            </w:r>
            <w:r w:rsidRPr="008C1B35">
              <w:rPr>
                <w:bCs/>
                <w:iCs/>
              </w:rPr>
              <w:t>З</w:t>
            </w:r>
            <w:proofErr w:type="gramEnd"/>
            <w:r w:rsidRPr="008C1B35">
              <w:rPr>
                <w:bCs/>
                <w:iCs/>
              </w:rPr>
              <w:t>ащита населения и территории города Сарова Нижегородской области от чрезвычайных ситуаций</w:t>
            </w:r>
            <w:r>
              <w:rPr>
                <w:bCs/>
                <w:iCs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48 818 418,81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58 658 349,65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</w:pPr>
            <w:r w:rsidRPr="008C1B35">
              <w:t>120,16</w:t>
            </w:r>
          </w:p>
        </w:tc>
      </w:tr>
      <w:tr w:rsidR="00EC0D25" w:rsidRPr="008C1B35" w:rsidTr="0076136B">
        <w:trPr>
          <w:cantSplit/>
          <w:trHeight w:val="56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D25" w:rsidRPr="008C1B35" w:rsidRDefault="00EC0D25" w:rsidP="0076136B">
            <w:pPr>
              <w:rPr>
                <w:bCs/>
                <w:iCs/>
              </w:rPr>
            </w:pPr>
            <w:r w:rsidRPr="008C1B35">
              <w:rPr>
                <w:bCs/>
                <w:iCs/>
              </w:rPr>
              <w:t xml:space="preserve">8. Муниципальная программа </w:t>
            </w:r>
            <w:r>
              <w:rPr>
                <w:bCs/>
                <w:iCs/>
              </w:rPr>
              <w:t>«</w:t>
            </w:r>
            <w:r w:rsidRPr="008C1B35">
              <w:rPr>
                <w:bCs/>
                <w:iCs/>
              </w:rPr>
              <w:t>Городское хозяйство и транспортная система города Сарова Нижегородской области</w:t>
            </w:r>
            <w:r>
              <w:rPr>
                <w:bCs/>
                <w:iCs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628 985 546,91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983 735 985,52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</w:pPr>
            <w:r w:rsidRPr="008C1B35">
              <w:t>156,40</w:t>
            </w:r>
          </w:p>
        </w:tc>
      </w:tr>
      <w:tr w:rsidR="00EC0D25" w:rsidRPr="008C1B35" w:rsidTr="0076136B">
        <w:trPr>
          <w:trHeight w:val="70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D25" w:rsidRPr="008C1B35" w:rsidRDefault="00EC0D25" w:rsidP="0076136B">
            <w:pPr>
              <w:rPr>
                <w:bCs/>
                <w:iCs/>
              </w:rPr>
            </w:pPr>
            <w:r w:rsidRPr="008C1B35">
              <w:rPr>
                <w:bCs/>
                <w:iCs/>
              </w:rPr>
              <w:t xml:space="preserve">9. Муниципальная программа </w:t>
            </w:r>
            <w:r>
              <w:rPr>
                <w:bCs/>
                <w:iCs/>
              </w:rPr>
              <w:t>«</w:t>
            </w:r>
            <w:r w:rsidRPr="008C1B35">
              <w:rPr>
                <w:bCs/>
                <w:iCs/>
              </w:rPr>
              <w:t>Охрана окружающей среды города Сарова Нижегородской области</w:t>
            </w:r>
            <w:r>
              <w:rPr>
                <w:bCs/>
                <w:iCs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51 166 362,83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115 542 976,55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</w:pPr>
            <w:r w:rsidRPr="008C1B35">
              <w:t>225,82</w:t>
            </w:r>
          </w:p>
        </w:tc>
      </w:tr>
      <w:tr w:rsidR="00EC0D25" w:rsidRPr="008C1B35" w:rsidTr="0076136B">
        <w:trPr>
          <w:trHeight w:val="66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D25" w:rsidRPr="008C1B35" w:rsidRDefault="00EC0D25" w:rsidP="0076136B">
            <w:pPr>
              <w:rPr>
                <w:bCs/>
                <w:iCs/>
              </w:rPr>
            </w:pPr>
            <w:r w:rsidRPr="008C1B35">
              <w:rPr>
                <w:bCs/>
                <w:iCs/>
              </w:rPr>
              <w:t>10. Муниципальная программа</w:t>
            </w:r>
            <w:r>
              <w:rPr>
                <w:bCs/>
                <w:iCs/>
              </w:rPr>
              <w:t xml:space="preserve"> «</w:t>
            </w:r>
            <w:r w:rsidRPr="008C1B35">
              <w:rPr>
                <w:bCs/>
                <w:iCs/>
              </w:rPr>
              <w:t>Поддержка и развитие малого и среднего предпринимательства города Сарова Нижегородской области</w:t>
            </w:r>
            <w:r>
              <w:rPr>
                <w:bCs/>
                <w:iCs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19 020 907,80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18 128 738,89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</w:pPr>
            <w:r w:rsidRPr="008C1B35">
              <w:t>95,31</w:t>
            </w:r>
          </w:p>
        </w:tc>
      </w:tr>
      <w:tr w:rsidR="00EC0D25" w:rsidRPr="008C1B35" w:rsidTr="0076136B">
        <w:trPr>
          <w:trHeight w:val="50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D25" w:rsidRPr="008C1B35" w:rsidRDefault="00EC0D25" w:rsidP="0076136B">
            <w:pPr>
              <w:rPr>
                <w:bCs/>
                <w:iCs/>
              </w:rPr>
            </w:pPr>
            <w:r w:rsidRPr="008C1B35">
              <w:rPr>
                <w:bCs/>
                <w:iCs/>
              </w:rPr>
              <w:t>11. Муниципальная программа</w:t>
            </w:r>
            <w:r>
              <w:rPr>
                <w:bCs/>
                <w:iCs/>
              </w:rPr>
              <w:t xml:space="preserve"> «</w:t>
            </w:r>
            <w:r w:rsidRPr="008C1B35">
              <w:rPr>
                <w:bCs/>
                <w:iCs/>
              </w:rPr>
              <w:t>Управление муниципальным имуществом города Сарова Нижегородской области</w:t>
            </w:r>
            <w:r>
              <w:rPr>
                <w:bCs/>
                <w:iCs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75 663 743,17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15 230 683,56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</w:pPr>
            <w:r w:rsidRPr="008C1B35">
              <w:t>20,13</w:t>
            </w:r>
          </w:p>
        </w:tc>
      </w:tr>
      <w:tr w:rsidR="00EC0D25" w:rsidRPr="008C1B35" w:rsidTr="0076136B">
        <w:trPr>
          <w:trHeight w:val="63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D25" w:rsidRPr="008C1B35" w:rsidRDefault="00EC0D25" w:rsidP="0076136B">
            <w:pPr>
              <w:rPr>
                <w:bCs/>
                <w:iCs/>
              </w:rPr>
            </w:pPr>
            <w:r>
              <w:rPr>
                <w:bCs/>
                <w:iCs/>
              </w:rPr>
              <w:t>12. Муниципальная программа «</w:t>
            </w:r>
            <w:r w:rsidRPr="008C1B35">
              <w:rPr>
                <w:bCs/>
                <w:iCs/>
              </w:rPr>
              <w:t xml:space="preserve">Противодействие коррупции в городе </w:t>
            </w:r>
            <w:proofErr w:type="spellStart"/>
            <w:r w:rsidRPr="008C1B35">
              <w:rPr>
                <w:bCs/>
                <w:iCs/>
              </w:rPr>
              <w:t>Сарове</w:t>
            </w:r>
            <w:proofErr w:type="spellEnd"/>
            <w:r w:rsidRPr="008C1B35">
              <w:rPr>
                <w:bCs/>
                <w:iCs/>
              </w:rPr>
              <w:t xml:space="preserve"> Нижегородской области</w:t>
            </w:r>
            <w:r>
              <w:rPr>
                <w:bCs/>
                <w:iCs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22 000,00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22 500,00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</w:pPr>
            <w:r w:rsidRPr="008C1B35">
              <w:t>102,27</w:t>
            </w:r>
          </w:p>
        </w:tc>
      </w:tr>
      <w:tr w:rsidR="00EC0D25" w:rsidRPr="008C1B35" w:rsidTr="0076136B">
        <w:trPr>
          <w:trHeight w:val="63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D25" w:rsidRPr="008C1B35" w:rsidRDefault="00EC0D25" w:rsidP="0076136B">
            <w:r w:rsidRPr="008C1B35">
              <w:t xml:space="preserve">13. Муниципальная программа </w:t>
            </w:r>
            <w:r>
              <w:t>«</w:t>
            </w:r>
            <w:r w:rsidRPr="008C1B35">
              <w:t>Поддержка социально ориентированных некоммерческих организаций города Сарова Нижегородской области</w:t>
            </w:r>
            <w: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6 517 898,73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6 657 055,44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</w:pPr>
            <w:r w:rsidRPr="008C1B35">
              <w:t>102,13</w:t>
            </w:r>
          </w:p>
        </w:tc>
      </w:tr>
      <w:tr w:rsidR="00EC0D25" w:rsidRPr="008C1B35" w:rsidTr="0076136B">
        <w:trPr>
          <w:trHeight w:val="63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D25" w:rsidRPr="008C1B35" w:rsidRDefault="00EC0D25" w:rsidP="0076136B">
            <w:r>
              <w:lastRenderedPageBreak/>
              <w:t>14. Муниципальная программа «</w:t>
            </w:r>
            <w:r w:rsidRPr="008C1B35">
              <w:t>Формирование современной городской среды города Сарова Нижегородской  области</w:t>
            </w:r>
            <w: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75 544 798,24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140 003 366,12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</w:pPr>
            <w:r w:rsidRPr="008C1B35">
              <w:t>185,32</w:t>
            </w:r>
          </w:p>
        </w:tc>
      </w:tr>
      <w:tr w:rsidR="00EC0D25" w:rsidRPr="008C1B35" w:rsidTr="0076136B">
        <w:trPr>
          <w:trHeight w:val="75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D25" w:rsidRPr="008C1B35" w:rsidRDefault="00EC0D25" w:rsidP="0076136B">
            <w:pPr>
              <w:rPr>
                <w:bCs/>
                <w:iCs/>
              </w:rPr>
            </w:pPr>
            <w:r w:rsidRPr="008C1B35">
              <w:rPr>
                <w:bCs/>
                <w:iCs/>
              </w:rPr>
              <w:t>15.Муниципальная программа</w:t>
            </w:r>
            <w:r>
              <w:rPr>
                <w:bCs/>
                <w:iCs/>
              </w:rPr>
              <w:t xml:space="preserve"> «</w:t>
            </w:r>
            <w:r w:rsidRPr="008C1B35">
              <w:rPr>
                <w:bCs/>
                <w:iCs/>
              </w:rPr>
              <w:t>Управление муниципальными финансами города Сарова Нижегородской области</w:t>
            </w:r>
            <w:r>
              <w:rPr>
                <w:bCs/>
                <w:iCs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  <w:rPr>
                <w:bCs/>
              </w:rPr>
            </w:pPr>
            <w:r w:rsidRPr="008C1B35">
              <w:rPr>
                <w:bCs/>
              </w:rPr>
              <w:t>107 169,00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D25" w:rsidRPr="008C1B35" w:rsidRDefault="00EC0D25" w:rsidP="0076136B">
            <w:pPr>
              <w:jc w:val="center"/>
            </w:pPr>
            <w:r w:rsidRPr="008C1B35">
              <w:t>0,00</w:t>
            </w:r>
          </w:p>
        </w:tc>
      </w:tr>
    </w:tbl>
    <w:p w:rsidR="00EC0D25" w:rsidRPr="008C1B35" w:rsidRDefault="00EC0D25" w:rsidP="00EC0D25">
      <w:pPr>
        <w:autoSpaceDE w:val="0"/>
        <w:autoSpaceDN w:val="0"/>
        <w:adjustRightInd w:val="0"/>
        <w:ind w:firstLine="720"/>
        <w:jc w:val="center"/>
        <w:rPr>
          <w:b/>
          <w:bCs/>
          <w:iCs/>
          <w:sz w:val="28"/>
          <w:szCs w:val="28"/>
        </w:rPr>
      </w:pPr>
    </w:p>
    <w:p w:rsidR="00EC0D25" w:rsidRPr="008C1B35" w:rsidRDefault="00EC0D25" w:rsidP="00EC0D25">
      <w:pPr>
        <w:autoSpaceDE w:val="0"/>
        <w:autoSpaceDN w:val="0"/>
        <w:adjustRightInd w:val="0"/>
        <w:ind w:left="-567" w:firstLine="720"/>
        <w:jc w:val="both"/>
        <w:rPr>
          <w:sz w:val="28"/>
          <w:szCs w:val="28"/>
        </w:rPr>
      </w:pPr>
      <w:r w:rsidRPr="008C1B35">
        <w:rPr>
          <w:sz w:val="28"/>
          <w:szCs w:val="28"/>
        </w:rPr>
        <w:t xml:space="preserve">В 2025 году программные расходы бюджета (расходы на реализацию муниципальных программ) составили </w:t>
      </w:r>
      <w:r w:rsidRPr="008C1B35">
        <w:rPr>
          <w:bCs/>
          <w:sz w:val="28"/>
          <w:szCs w:val="28"/>
        </w:rPr>
        <w:t xml:space="preserve">5 463 190 360,38 </w:t>
      </w:r>
      <w:r w:rsidRPr="008C1B35">
        <w:rPr>
          <w:sz w:val="28"/>
          <w:szCs w:val="28"/>
        </w:rPr>
        <w:t xml:space="preserve">рублей или 90,87 % от общего объема расходов, </w:t>
      </w:r>
      <w:proofErr w:type="spellStart"/>
      <w:r w:rsidRPr="008C1B35">
        <w:rPr>
          <w:sz w:val="28"/>
          <w:szCs w:val="28"/>
        </w:rPr>
        <w:t>непрограммные</w:t>
      </w:r>
      <w:proofErr w:type="spellEnd"/>
      <w:r w:rsidRPr="008C1B35">
        <w:rPr>
          <w:sz w:val="28"/>
          <w:szCs w:val="28"/>
        </w:rPr>
        <w:t xml:space="preserve"> расходы – 548 806 672,52 рублей или 9,13 % от общего объема расходов. </w:t>
      </w:r>
    </w:p>
    <w:p w:rsidR="00A36D29" w:rsidRDefault="00A36D29"/>
    <w:sectPr w:rsidR="00A36D29" w:rsidSect="00A36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C0D25"/>
    <w:rsid w:val="00A36D29"/>
    <w:rsid w:val="00EC0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Л.Н.</dc:creator>
  <cp:lastModifiedBy>Романова Л.Н.</cp:lastModifiedBy>
  <cp:revision>1</cp:revision>
  <dcterms:created xsi:type="dcterms:W3CDTF">2026-03-18T07:38:00Z</dcterms:created>
  <dcterms:modified xsi:type="dcterms:W3CDTF">2026-03-18T07:39:00Z</dcterms:modified>
</cp:coreProperties>
</file>